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3C8" w:rsidRDefault="000943C1" w:rsidP="00731C50">
      <w:pPr>
        <w:pStyle w:val="Heading2"/>
        <w:rPr>
          <w:rFonts w:ascii="Arial" w:hAnsi="Arial" w:cs="Arial"/>
          <w:szCs w:val="28"/>
        </w:rPr>
      </w:pPr>
      <w:r>
        <w:rPr>
          <w:rFonts w:ascii="Garamond" w:hAnsi="Garamond"/>
          <w:b w:val="0"/>
          <w:noProof/>
          <w:position w:val="6"/>
          <w:sz w:val="32"/>
        </w:rPr>
        <w:drawing>
          <wp:inline distT="0" distB="0" distL="0" distR="0">
            <wp:extent cx="2686050" cy="666750"/>
            <wp:effectExtent l="0" t="0" r="0" b="0"/>
            <wp:docPr id="1" name="Picture 1" descr="Horizontal 4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400x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666750"/>
                    </a:xfrm>
                    <a:prstGeom prst="rect">
                      <a:avLst/>
                    </a:prstGeom>
                    <a:noFill/>
                    <a:ln>
                      <a:noFill/>
                    </a:ln>
                  </pic:spPr>
                </pic:pic>
              </a:graphicData>
            </a:graphic>
          </wp:inline>
        </w:drawing>
      </w:r>
    </w:p>
    <w:p w:rsidR="00D3097F" w:rsidRDefault="00D3097F" w:rsidP="00731C50">
      <w:pPr>
        <w:pStyle w:val="Heading2"/>
        <w:pBdr>
          <w:bottom w:val="single" w:sz="4" w:space="1" w:color="000080"/>
        </w:pBdr>
        <w:rPr>
          <w:rFonts w:ascii="Arial" w:hAnsi="Arial" w:cs="Arial"/>
          <w:szCs w:val="28"/>
        </w:rPr>
      </w:pPr>
    </w:p>
    <w:p w:rsidR="00B70DC5" w:rsidRPr="00C513C8" w:rsidRDefault="00C513C8" w:rsidP="00731C50">
      <w:pPr>
        <w:pStyle w:val="Heading2"/>
        <w:pBdr>
          <w:bottom w:val="single" w:sz="4" w:space="1" w:color="000080"/>
        </w:pBdr>
        <w:rPr>
          <w:rFonts w:ascii="Arial" w:hAnsi="Arial" w:cs="Arial"/>
          <w:szCs w:val="28"/>
        </w:rPr>
      </w:pPr>
      <w:r w:rsidRPr="00C513C8">
        <w:rPr>
          <w:rFonts w:ascii="Arial" w:hAnsi="Arial" w:cs="Arial"/>
          <w:szCs w:val="28"/>
        </w:rPr>
        <w:t xml:space="preserve">State of </w:t>
      </w:r>
      <w:smartTag w:uri="urn:schemas-microsoft-com:office:smarttags" w:element="State">
        <w:smartTag w:uri="urn:schemas-microsoft-com:office:smarttags" w:element="country-region">
          <w:r w:rsidRPr="00C513C8">
            <w:rPr>
              <w:rFonts w:ascii="Arial" w:hAnsi="Arial" w:cs="Arial"/>
              <w:szCs w:val="28"/>
            </w:rPr>
            <w:t>Michigan</w:t>
          </w:r>
        </w:smartTag>
      </w:smartTag>
      <w:r w:rsidRPr="00C513C8">
        <w:rPr>
          <w:rFonts w:ascii="Arial" w:hAnsi="Arial" w:cs="Arial"/>
          <w:szCs w:val="28"/>
        </w:rPr>
        <w:t xml:space="preserve"> </w:t>
      </w:r>
      <w:r w:rsidR="00B70DC5" w:rsidRPr="00C513C8">
        <w:rPr>
          <w:rFonts w:ascii="Arial" w:hAnsi="Arial" w:cs="Arial"/>
          <w:szCs w:val="28"/>
        </w:rPr>
        <w:t>Surcharge Exemption Certification</w:t>
      </w:r>
    </w:p>
    <w:p w:rsidR="00DC24A9" w:rsidRDefault="00DC24A9" w:rsidP="00731C50">
      <w:pPr>
        <w:ind w:right="360"/>
        <w:jc w:val="center"/>
        <w:rPr>
          <w:rFonts w:ascii="Arial" w:hAnsi="Arial" w:cs="Arial"/>
          <w:i/>
        </w:rPr>
      </w:pPr>
    </w:p>
    <w:p w:rsidR="00C513C8" w:rsidRPr="00DC24A9" w:rsidRDefault="00C513C8" w:rsidP="00731C50">
      <w:pPr>
        <w:ind w:right="360"/>
        <w:jc w:val="center"/>
        <w:rPr>
          <w:rFonts w:ascii="Arial" w:hAnsi="Arial" w:cs="Arial"/>
          <w:i/>
        </w:rPr>
      </w:pPr>
      <w:r w:rsidRPr="00DC24A9">
        <w:rPr>
          <w:rFonts w:ascii="Arial" w:hAnsi="Arial" w:cs="Arial"/>
          <w:i/>
        </w:rPr>
        <w:t xml:space="preserve">For assistance in completing this document please call us at </w:t>
      </w:r>
      <w:r w:rsidR="00DC24A9">
        <w:rPr>
          <w:rFonts w:ascii="Arial" w:hAnsi="Arial" w:cs="Arial"/>
          <w:i/>
        </w:rPr>
        <w:t>800-592-5489 or visit our website at www.</w:t>
      </w:r>
      <w:r w:rsidR="005A7916">
        <w:rPr>
          <w:rFonts w:ascii="Arial" w:hAnsi="Arial" w:cs="Arial"/>
          <w:i/>
        </w:rPr>
        <w:t>usecology</w:t>
      </w:r>
      <w:r w:rsidR="00DC24A9">
        <w:rPr>
          <w:rFonts w:ascii="Arial" w:hAnsi="Arial" w:cs="Arial"/>
          <w:i/>
        </w:rPr>
        <w:t>.com.</w:t>
      </w:r>
    </w:p>
    <w:p w:rsidR="00C513C8" w:rsidRPr="00C513C8" w:rsidRDefault="00C513C8" w:rsidP="00731C50">
      <w:pPr>
        <w:jc w:val="center"/>
      </w:pPr>
      <w:bookmarkStart w:id="0" w:name="_GoBack"/>
      <w:bookmarkEnd w:id="0"/>
    </w:p>
    <w:p w:rsidR="00B70DC5" w:rsidRPr="00731C50" w:rsidRDefault="00B70DC5">
      <w:pPr>
        <w:rPr>
          <w:rFonts w:ascii="Arial" w:hAnsi="Arial" w:cs="Arial"/>
        </w:rPr>
      </w:pPr>
      <w:r w:rsidRPr="00731C50">
        <w:rPr>
          <w:rFonts w:ascii="Arial" w:hAnsi="Arial" w:cs="Arial"/>
        </w:rPr>
        <w:t>This is a certification, pursuant to 324.11108 of Act 451 of 1994 (the Hazardous Waste Management Act) that the hazardous waste identified herein is exempt from the surcharge provided in the Act.</w:t>
      </w:r>
    </w:p>
    <w:p w:rsidR="00C513C8" w:rsidRDefault="00C513C8" w:rsidP="00C513C8">
      <w:pPr>
        <w:rPr>
          <w:rFonts w:ascii="Arial" w:hAnsi="Arial" w:cs="Arial"/>
        </w:rPr>
      </w:pPr>
    </w:p>
    <w:p w:rsidR="00731C50" w:rsidRPr="00731C50" w:rsidRDefault="00731C50" w:rsidP="00C513C8">
      <w:pPr>
        <w:rPr>
          <w:rFonts w:ascii="Arial" w:hAnsi="Arial" w:cs="Arial"/>
          <w:b/>
          <w:i/>
        </w:rPr>
      </w:pPr>
      <w:r w:rsidRPr="00731C50">
        <w:rPr>
          <w:rFonts w:ascii="Arial" w:hAnsi="Arial" w:cs="Arial"/>
          <w:b/>
          <w:i/>
        </w:rPr>
        <w:t>For manifested waste:</w:t>
      </w:r>
    </w:p>
    <w:p w:rsidR="00731C50" w:rsidRPr="00731C50" w:rsidRDefault="00731C50" w:rsidP="00C513C8">
      <w:pPr>
        <w:rPr>
          <w:rFonts w:ascii="Arial" w:hAnsi="Arial" w:cs="Arial"/>
        </w:rPr>
      </w:pPr>
    </w:p>
    <w:p w:rsidR="00731C50" w:rsidRDefault="00731C50" w:rsidP="00731C50">
      <w:pPr>
        <w:rPr>
          <w:rFonts w:ascii="Arial" w:hAnsi="Arial" w:cs="Arial"/>
          <w:u w:val="single"/>
        </w:rPr>
      </w:pPr>
      <w:r w:rsidRPr="00731C50">
        <w:rPr>
          <w:rFonts w:ascii="Arial" w:hAnsi="Arial" w:cs="Arial"/>
        </w:rPr>
        <w:t>Manifest Number</w:t>
      </w:r>
      <w:r w:rsidR="00DC24A9">
        <w:rPr>
          <w:rFonts w:ascii="Arial" w:hAnsi="Arial" w:cs="Arial"/>
        </w:rPr>
        <w:t>(s)</w:t>
      </w:r>
      <w:r w:rsidRPr="00731C50">
        <w:rPr>
          <w:rFonts w:ascii="Arial" w:hAnsi="Arial" w:cs="Arial"/>
        </w:rPr>
        <w:t xml:space="preserve">: </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p>
    <w:p w:rsidR="00731C50" w:rsidRDefault="00731C50" w:rsidP="00731C50">
      <w:pPr>
        <w:rPr>
          <w:rFonts w:ascii="Arial" w:hAnsi="Arial" w:cs="Arial"/>
          <w:u w:val="single"/>
        </w:rPr>
      </w:pPr>
    </w:p>
    <w:p w:rsidR="00731C50" w:rsidRPr="00731C50" w:rsidRDefault="00E4387B" w:rsidP="00731C50">
      <w:pPr>
        <w:rPr>
          <w:rFonts w:ascii="Arial" w:hAnsi="Arial" w:cs="Arial"/>
          <w:u w:val="single"/>
        </w:rPr>
      </w:pPr>
      <w:r>
        <w:rPr>
          <w:rFonts w:ascii="Arial" w:hAnsi="Arial" w:cs="Arial"/>
        </w:rPr>
        <w:t xml:space="preserve">US Ecology </w:t>
      </w:r>
      <w:r w:rsidR="00731C50" w:rsidRPr="00731C50">
        <w:rPr>
          <w:rFonts w:ascii="Arial" w:hAnsi="Arial" w:cs="Arial"/>
        </w:rPr>
        <w:t xml:space="preserve">Approval Number:  </w:t>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r w:rsidR="00731C50">
        <w:rPr>
          <w:rFonts w:ascii="Arial" w:hAnsi="Arial" w:cs="Arial"/>
          <w:u w:val="single"/>
        </w:rPr>
        <w:tab/>
      </w:r>
      <w:r w:rsidR="00731C50" w:rsidRPr="00731C50">
        <w:rPr>
          <w:rFonts w:ascii="Arial" w:hAnsi="Arial" w:cs="Arial"/>
          <w:u w:val="single"/>
        </w:rPr>
        <w:tab/>
      </w:r>
      <w:r w:rsidR="00731C50" w:rsidRPr="00731C50">
        <w:rPr>
          <w:rFonts w:ascii="Arial" w:hAnsi="Arial" w:cs="Arial"/>
          <w:u w:val="single"/>
        </w:rPr>
        <w:tab/>
      </w:r>
    </w:p>
    <w:p w:rsidR="00B70DC5" w:rsidRPr="00731C50" w:rsidRDefault="00B70DC5">
      <w:pPr>
        <w:rPr>
          <w:rFonts w:ascii="Arial" w:hAnsi="Arial" w:cs="Arial"/>
        </w:rPr>
      </w:pPr>
    </w:p>
    <w:p w:rsidR="00731C50" w:rsidRPr="00731C50" w:rsidRDefault="00731C50">
      <w:pPr>
        <w:rPr>
          <w:rFonts w:ascii="Arial" w:hAnsi="Arial" w:cs="Arial"/>
          <w:b/>
          <w:i/>
        </w:rPr>
      </w:pPr>
      <w:r w:rsidRPr="00731C50">
        <w:rPr>
          <w:rFonts w:ascii="Arial" w:hAnsi="Arial" w:cs="Arial"/>
          <w:b/>
          <w:i/>
        </w:rPr>
        <w:t>For non-manifested waste:</w:t>
      </w:r>
    </w:p>
    <w:p w:rsidR="00731C50" w:rsidRPr="00731C50" w:rsidRDefault="00731C50">
      <w:pPr>
        <w:rPr>
          <w:rFonts w:ascii="Arial" w:hAnsi="Arial" w:cs="Arial"/>
        </w:rPr>
      </w:pPr>
    </w:p>
    <w:p w:rsidR="00B70DC5" w:rsidRPr="00731C50" w:rsidRDefault="00B70DC5">
      <w:pPr>
        <w:rPr>
          <w:rFonts w:ascii="Arial" w:hAnsi="Arial" w:cs="Arial"/>
        </w:rPr>
      </w:pPr>
      <w:r w:rsidRPr="00731C50">
        <w:rPr>
          <w:rFonts w:ascii="Arial" w:hAnsi="Arial" w:cs="Arial"/>
        </w:rPr>
        <w:t xml:space="preserve">Waste Code(s): </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p>
    <w:p w:rsidR="00B70DC5" w:rsidRPr="00731C50" w:rsidRDefault="00B70DC5">
      <w:pPr>
        <w:rPr>
          <w:rFonts w:ascii="Arial" w:hAnsi="Arial" w:cs="Arial"/>
        </w:rPr>
      </w:pPr>
    </w:p>
    <w:p w:rsidR="00B70DC5" w:rsidRPr="00731C50" w:rsidRDefault="00B70DC5">
      <w:pPr>
        <w:rPr>
          <w:rFonts w:ascii="Arial" w:hAnsi="Arial" w:cs="Arial"/>
        </w:rPr>
      </w:pPr>
      <w:r w:rsidRPr="00731C50">
        <w:rPr>
          <w:rFonts w:ascii="Arial" w:hAnsi="Arial" w:cs="Arial"/>
        </w:rPr>
        <w:t xml:space="preserve">Quantity and Units: </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00C513C8"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p>
    <w:p w:rsidR="00B70DC5" w:rsidRPr="00731C50" w:rsidRDefault="00B70DC5">
      <w:pPr>
        <w:rPr>
          <w:rFonts w:ascii="Arial" w:hAnsi="Arial" w:cs="Arial"/>
        </w:rPr>
      </w:pPr>
    </w:p>
    <w:p w:rsidR="00B70DC5" w:rsidRPr="00731C50" w:rsidRDefault="00731C50">
      <w:pPr>
        <w:rPr>
          <w:rFonts w:ascii="Arial" w:hAnsi="Arial" w:cs="Arial"/>
          <w:u w:val="single"/>
        </w:rPr>
      </w:pPr>
      <w:r w:rsidRPr="00731C50">
        <w:rPr>
          <w:rFonts w:ascii="Arial" w:hAnsi="Arial" w:cs="Arial"/>
        </w:rPr>
        <w:t>Date of Disposal or Solidification</w:t>
      </w:r>
      <w:r w:rsidR="00B70DC5" w:rsidRPr="00731C50">
        <w:rPr>
          <w:rFonts w:ascii="Arial" w:hAnsi="Arial" w:cs="Arial"/>
        </w:rPr>
        <w:t xml:space="preserve">: </w:t>
      </w:r>
      <w:r w:rsidR="00B70DC5"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r w:rsidR="00C513C8"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r w:rsidR="00B70DC5" w:rsidRPr="00731C50">
        <w:rPr>
          <w:rFonts w:ascii="Arial" w:hAnsi="Arial" w:cs="Arial"/>
          <w:u w:val="single"/>
        </w:rPr>
        <w:tab/>
      </w:r>
    </w:p>
    <w:p w:rsidR="00B70DC5" w:rsidRPr="00731C50" w:rsidRDefault="00B70DC5">
      <w:pPr>
        <w:rPr>
          <w:rFonts w:ascii="Arial" w:hAnsi="Arial" w:cs="Arial"/>
        </w:rPr>
      </w:pPr>
    </w:p>
    <w:p w:rsidR="00B70DC5" w:rsidRPr="00731C50" w:rsidRDefault="00B70DC5">
      <w:pPr>
        <w:rPr>
          <w:rFonts w:ascii="Arial" w:hAnsi="Arial" w:cs="Arial"/>
        </w:rPr>
      </w:pPr>
      <w:r w:rsidRPr="00731C50">
        <w:rPr>
          <w:rFonts w:ascii="Arial" w:hAnsi="Arial" w:cs="Arial"/>
        </w:rPr>
        <w:t>This shipment is exempt from the surcharge because the waste is:</w:t>
      </w:r>
    </w:p>
    <w:p w:rsidR="00B70DC5" w:rsidRPr="00C513C8" w:rsidRDefault="00B70DC5">
      <w:pPr>
        <w:rPr>
          <w:rFonts w:ascii="Arial" w:hAnsi="Arial" w:cs="Arial"/>
        </w:rPr>
      </w:pPr>
    </w:p>
    <w:p w:rsidR="00B70DC5" w:rsidRPr="00C513C8" w:rsidRDefault="00731C50">
      <w:pPr>
        <w:ind w:left="720" w:hanging="720"/>
        <w:rPr>
          <w:rFonts w:ascii="Arial" w:hAnsi="Arial" w:cs="Arial"/>
        </w:rPr>
      </w:pPr>
      <w:r w:rsidRPr="00731C50">
        <w:rPr>
          <w:rFonts w:ascii="Arial" w:hAnsi="Arial" w:cs="Arial"/>
          <w:sz w:val="24"/>
          <w:szCs w:val="24"/>
        </w:rPr>
        <w:sym w:font="Wingdings" w:char="F071"/>
      </w:r>
      <w:r w:rsidR="00B70DC5" w:rsidRPr="00C513C8">
        <w:rPr>
          <w:rFonts w:ascii="Arial" w:hAnsi="Arial" w:cs="Arial"/>
        </w:rPr>
        <w:tab/>
        <w:t>Ash that results from the incineration of hazardous waste or the incineration of solid waste as defined in part 115.</w:t>
      </w:r>
    </w:p>
    <w:p w:rsidR="00B70DC5" w:rsidRPr="00C513C8" w:rsidRDefault="00B70DC5">
      <w:pPr>
        <w:rPr>
          <w:rFonts w:ascii="Arial" w:hAnsi="Arial" w:cs="Arial"/>
        </w:rPr>
      </w:pPr>
    </w:p>
    <w:p w:rsidR="00B70DC5" w:rsidRPr="00C513C8" w:rsidRDefault="00731C50">
      <w:pPr>
        <w:rPr>
          <w:rFonts w:ascii="Arial" w:hAnsi="Arial" w:cs="Arial"/>
        </w:rPr>
      </w:pPr>
      <w:r w:rsidRPr="00731C50">
        <w:rPr>
          <w:rFonts w:ascii="Arial" w:hAnsi="Arial" w:cs="Arial"/>
          <w:sz w:val="24"/>
          <w:szCs w:val="24"/>
        </w:rPr>
        <w:sym w:font="Wingdings" w:char="F071"/>
      </w:r>
      <w:r w:rsidR="00B70DC5" w:rsidRPr="00C513C8">
        <w:rPr>
          <w:rFonts w:ascii="Arial" w:hAnsi="Arial" w:cs="Arial"/>
        </w:rPr>
        <w:tab/>
        <w:t>Hazardous waste exempted by rule because of its character or the treatment it has received.</w:t>
      </w:r>
    </w:p>
    <w:p w:rsidR="00B70DC5" w:rsidRPr="00C513C8" w:rsidRDefault="00B70DC5">
      <w:pPr>
        <w:pStyle w:val="Footer"/>
        <w:tabs>
          <w:tab w:val="clear" w:pos="4320"/>
          <w:tab w:val="clear" w:pos="8640"/>
        </w:tabs>
        <w:rPr>
          <w:rFonts w:ascii="Arial" w:hAnsi="Arial" w:cs="Arial"/>
        </w:rPr>
      </w:pPr>
    </w:p>
    <w:p w:rsidR="00B70DC5" w:rsidRPr="00C513C8" w:rsidRDefault="00731C50">
      <w:pPr>
        <w:ind w:left="720" w:hanging="720"/>
        <w:rPr>
          <w:rFonts w:ascii="Arial" w:hAnsi="Arial" w:cs="Arial"/>
        </w:rPr>
      </w:pPr>
      <w:r w:rsidRPr="00731C50">
        <w:rPr>
          <w:rFonts w:ascii="Arial" w:hAnsi="Arial" w:cs="Arial"/>
          <w:sz w:val="24"/>
          <w:szCs w:val="24"/>
        </w:rPr>
        <w:sym w:font="Wingdings" w:char="F071"/>
      </w:r>
      <w:r w:rsidR="00B70DC5" w:rsidRPr="00C513C8">
        <w:rPr>
          <w:rFonts w:ascii="Arial" w:hAnsi="Arial" w:cs="Arial"/>
        </w:rPr>
        <w:tab/>
        <w:t>Hazardous waste that is removed as part of a site cleanup</w:t>
      </w:r>
      <w:r w:rsidR="00E4387B">
        <w:rPr>
          <w:rFonts w:ascii="Arial" w:hAnsi="Arial" w:cs="Arial"/>
        </w:rPr>
        <w:t xml:space="preserve"> activity at the expense of this </w:t>
      </w:r>
      <w:r w:rsidR="00B70DC5" w:rsidRPr="00C513C8">
        <w:rPr>
          <w:rFonts w:ascii="Arial" w:hAnsi="Arial" w:cs="Arial"/>
        </w:rPr>
        <w:t>state [</w:t>
      </w:r>
      <w:r w:rsidR="00B70DC5" w:rsidRPr="00C513C8">
        <w:rPr>
          <w:rFonts w:ascii="Arial" w:hAnsi="Arial" w:cs="Arial"/>
          <w:i/>
          <w:iCs/>
        </w:rPr>
        <w:t>Michigan</w:t>
      </w:r>
      <w:r w:rsidR="00B70DC5" w:rsidRPr="00C513C8">
        <w:rPr>
          <w:rFonts w:ascii="Arial" w:hAnsi="Arial" w:cs="Arial"/>
        </w:rPr>
        <w:t xml:space="preserve">] or </w:t>
      </w:r>
      <w:r w:rsidR="00E4387B">
        <w:rPr>
          <w:rFonts w:ascii="Arial" w:hAnsi="Arial" w:cs="Arial"/>
        </w:rPr>
        <w:t xml:space="preserve">the </w:t>
      </w:r>
      <w:r w:rsidR="00B70DC5" w:rsidRPr="00C513C8">
        <w:rPr>
          <w:rFonts w:ascii="Arial" w:hAnsi="Arial" w:cs="Arial"/>
        </w:rPr>
        <w:t>federal government.</w:t>
      </w:r>
    </w:p>
    <w:p w:rsidR="00B70DC5" w:rsidRPr="00C513C8" w:rsidRDefault="00B70DC5">
      <w:pPr>
        <w:rPr>
          <w:rFonts w:ascii="Arial" w:hAnsi="Arial" w:cs="Arial"/>
        </w:rPr>
      </w:pPr>
    </w:p>
    <w:p w:rsidR="00B70DC5" w:rsidRPr="00C513C8" w:rsidRDefault="00731C50">
      <w:pPr>
        <w:ind w:left="720" w:hanging="720"/>
        <w:rPr>
          <w:rFonts w:ascii="Arial" w:hAnsi="Arial" w:cs="Arial"/>
        </w:rPr>
      </w:pPr>
      <w:r w:rsidRPr="00731C50">
        <w:rPr>
          <w:rFonts w:ascii="Arial" w:hAnsi="Arial" w:cs="Arial"/>
          <w:sz w:val="24"/>
          <w:szCs w:val="24"/>
        </w:rPr>
        <w:sym w:font="Wingdings" w:char="F071"/>
      </w:r>
      <w:r w:rsidR="00B70DC5" w:rsidRPr="00C513C8">
        <w:rPr>
          <w:rFonts w:ascii="Arial" w:hAnsi="Arial" w:cs="Arial"/>
        </w:rPr>
        <w:tab/>
        <w:t>Solidified hazardous waste produced by a solidification facility licensed pursuant to section 11123 and destined for land disposal.</w:t>
      </w:r>
    </w:p>
    <w:p w:rsidR="00B70DC5" w:rsidRPr="00C513C8" w:rsidRDefault="00B70DC5">
      <w:pPr>
        <w:rPr>
          <w:rFonts w:ascii="Arial" w:hAnsi="Arial" w:cs="Arial"/>
        </w:rPr>
      </w:pPr>
    </w:p>
    <w:p w:rsidR="00B70DC5" w:rsidRPr="00C513C8" w:rsidRDefault="00731C50">
      <w:pPr>
        <w:ind w:left="720" w:hanging="720"/>
        <w:rPr>
          <w:rFonts w:ascii="Arial" w:hAnsi="Arial" w:cs="Arial"/>
        </w:rPr>
      </w:pPr>
      <w:r w:rsidRPr="00731C50">
        <w:rPr>
          <w:rFonts w:ascii="Arial" w:hAnsi="Arial" w:cs="Arial"/>
          <w:sz w:val="24"/>
          <w:szCs w:val="24"/>
        </w:rPr>
        <w:sym w:font="Wingdings" w:char="F071"/>
      </w:r>
      <w:r w:rsidR="00B70DC5" w:rsidRPr="00C513C8">
        <w:rPr>
          <w:rFonts w:ascii="Arial" w:hAnsi="Arial" w:cs="Arial"/>
        </w:rPr>
        <w:tab/>
        <w:t>Hazardous waste generated pursuant to a 1-time closure or site cleanup activity in this state if the closure or cleanup activity has been authorized in writing by the department. Hazardous waste resulting from the cleanup of inadvertent releases which occur after March 30, 1988 is not exempt from the fee.</w:t>
      </w:r>
    </w:p>
    <w:p w:rsidR="00B70DC5" w:rsidRPr="00C513C8" w:rsidRDefault="00B70DC5">
      <w:pPr>
        <w:rPr>
          <w:rFonts w:ascii="Arial" w:hAnsi="Arial" w:cs="Arial"/>
        </w:rPr>
      </w:pPr>
    </w:p>
    <w:p w:rsidR="00B70DC5" w:rsidRPr="00C513C8" w:rsidRDefault="00731C50">
      <w:pPr>
        <w:ind w:left="720" w:hanging="720"/>
        <w:rPr>
          <w:rFonts w:ascii="Arial" w:hAnsi="Arial" w:cs="Arial"/>
        </w:rPr>
      </w:pPr>
      <w:r w:rsidRPr="00731C50">
        <w:rPr>
          <w:rFonts w:ascii="Arial" w:hAnsi="Arial" w:cs="Arial"/>
          <w:sz w:val="24"/>
          <w:szCs w:val="24"/>
        </w:rPr>
        <w:sym w:font="Wingdings" w:char="F071"/>
      </w:r>
      <w:r w:rsidR="00B70DC5" w:rsidRPr="00C513C8">
        <w:rPr>
          <w:rFonts w:ascii="Arial" w:hAnsi="Arial" w:cs="Arial"/>
        </w:rPr>
        <w:tab/>
        <w:t>Primary and secondary wastewater treatment solids from a wastewater treatment plant that includes an aggressive biological treatment facility as defined in 42 USC 6925.</w:t>
      </w:r>
    </w:p>
    <w:p w:rsidR="00B70DC5" w:rsidRPr="00C513C8" w:rsidRDefault="00B70DC5">
      <w:pPr>
        <w:rPr>
          <w:rFonts w:ascii="Arial" w:hAnsi="Arial" w:cs="Arial"/>
        </w:rPr>
      </w:pPr>
    </w:p>
    <w:p w:rsidR="00B70DC5" w:rsidRPr="00C513C8" w:rsidRDefault="00731C50" w:rsidP="00731C50">
      <w:pPr>
        <w:rPr>
          <w:rFonts w:ascii="Arial" w:hAnsi="Arial" w:cs="Arial"/>
        </w:rPr>
      </w:pPr>
      <w:r w:rsidRPr="00731C50">
        <w:rPr>
          <w:rFonts w:ascii="Arial" w:hAnsi="Arial" w:cs="Arial"/>
          <w:sz w:val="24"/>
          <w:szCs w:val="24"/>
        </w:rPr>
        <w:sym w:font="Wingdings" w:char="F071"/>
      </w:r>
      <w:r>
        <w:rPr>
          <w:rFonts w:ascii="Arial" w:hAnsi="Arial" w:cs="Arial"/>
          <w:sz w:val="24"/>
          <w:szCs w:val="24"/>
        </w:rPr>
        <w:tab/>
      </w:r>
      <w:r w:rsidR="00B70DC5" w:rsidRPr="00C513C8">
        <w:rPr>
          <w:rFonts w:ascii="Arial" w:hAnsi="Arial" w:cs="Arial"/>
        </w:rPr>
        <w:t>Emission control dust or sludge from the primary production of steel in electric furnaces.</w:t>
      </w:r>
    </w:p>
    <w:p w:rsidR="00B70DC5" w:rsidRDefault="00B70DC5">
      <w:pPr>
        <w:rPr>
          <w:rFonts w:ascii="Arial" w:hAnsi="Arial" w:cs="Arial"/>
        </w:rPr>
      </w:pPr>
    </w:p>
    <w:p w:rsidR="00731C50" w:rsidRPr="00731C50" w:rsidRDefault="00731C50">
      <w:pPr>
        <w:rPr>
          <w:rFonts w:ascii="Arial" w:hAnsi="Arial" w:cs="Arial"/>
        </w:rPr>
      </w:pPr>
    </w:p>
    <w:p w:rsidR="00B70DC5" w:rsidRPr="00731C50" w:rsidRDefault="00B70DC5">
      <w:pPr>
        <w:rPr>
          <w:rFonts w:ascii="Arial" w:hAnsi="Arial" w:cs="Arial"/>
        </w:rPr>
      </w:pPr>
      <w:r w:rsidRPr="00731C50">
        <w:rPr>
          <w:rFonts w:ascii="Arial" w:hAnsi="Arial" w:cs="Arial"/>
        </w:rPr>
        <w:t>Generator Signature</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rPr>
        <w:t xml:space="preserve"> Company Name</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p>
    <w:p w:rsidR="00B70DC5" w:rsidRPr="00731C50" w:rsidRDefault="00B70DC5">
      <w:pPr>
        <w:rPr>
          <w:rFonts w:ascii="Arial" w:hAnsi="Arial" w:cs="Arial"/>
        </w:rPr>
      </w:pPr>
    </w:p>
    <w:p w:rsidR="00B70DC5" w:rsidRPr="00731C50" w:rsidRDefault="00B70DC5">
      <w:pPr>
        <w:rPr>
          <w:rFonts w:ascii="Arial" w:hAnsi="Arial" w:cs="Arial"/>
          <w:u w:val="single"/>
        </w:rPr>
      </w:pPr>
      <w:r w:rsidRPr="00731C50">
        <w:rPr>
          <w:rFonts w:ascii="Arial" w:hAnsi="Arial" w:cs="Arial"/>
        </w:rPr>
        <w:t>Printed Name</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rPr>
        <w:t xml:space="preserve"> Date</w:t>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r w:rsidRPr="00731C50">
        <w:rPr>
          <w:rFonts w:ascii="Arial" w:hAnsi="Arial" w:cs="Arial"/>
          <w:u w:val="single"/>
        </w:rPr>
        <w:tab/>
      </w:r>
    </w:p>
    <w:sectPr w:rsidR="00B70DC5" w:rsidRPr="00731C50" w:rsidSect="00D3097F">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9F4" w:rsidRDefault="005E09F4">
      <w:r>
        <w:separator/>
      </w:r>
    </w:p>
  </w:endnote>
  <w:endnote w:type="continuationSeparator" w:id="0">
    <w:p w:rsidR="005E09F4" w:rsidRDefault="005E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D6" w:rsidRDefault="003E44D6" w:rsidP="00821F36">
    <w:r>
      <w:rPr>
        <w:rFonts w:ascii="Arial" w:hAnsi="Arial" w:cs="Arial"/>
        <w:sz w:val="16"/>
        <w:szCs w:val="16"/>
      </w:rPr>
      <w:t>CSV-FM-004-COR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4387B">
      <w:rPr>
        <w:rFonts w:ascii="Arial" w:hAnsi="Arial" w:cs="Arial"/>
        <w:sz w:val="16"/>
        <w:szCs w:val="16"/>
      </w:rPr>
      <w:t>6/2018</w:t>
    </w:r>
  </w:p>
  <w:p w:rsidR="004D3BD8" w:rsidRDefault="004D3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9F4" w:rsidRDefault="005E09F4">
      <w:r>
        <w:separator/>
      </w:r>
    </w:p>
  </w:footnote>
  <w:footnote w:type="continuationSeparator" w:id="0">
    <w:p w:rsidR="005E09F4" w:rsidRDefault="005E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8A8"/>
    <w:multiLevelType w:val="hybridMultilevel"/>
    <w:tmpl w:val="DDD2528A"/>
    <w:lvl w:ilvl="0" w:tplc="369C860C">
      <w:numFmt w:val="bullet"/>
      <w:lvlText w:val=""/>
      <w:lvlJc w:val="left"/>
      <w:pPr>
        <w:tabs>
          <w:tab w:val="num" w:pos="1080"/>
        </w:tabs>
        <w:ind w:left="1080" w:hanging="720"/>
      </w:pPr>
      <w:rPr>
        <w:rFonts w:ascii="Wingdings" w:eastAsia="Times New Roman" w:hAnsi="Wingdings"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C6F55"/>
    <w:multiLevelType w:val="hybridMultilevel"/>
    <w:tmpl w:val="0624D1F4"/>
    <w:lvl w:ilvl="0" w:tplc="454499DC">
      <w:numFmt w:val="bullet"/>
      <w:lvlText w:val=""/>
      <w:lvlJc w:val="left"/>
      <w:pPr>
        <w:tabs>
          <w:tab w:val="num" w:pos="720"/>
        </w:tabs>
        <w:ind w:left="720" w:hanging="720"/>
      </w:pPr>
      <w:rPr>
        <w:rFonts w:ascii="Wingdings 2" w:eastAsia="Times New Roman" w:hAnsi="Wingdings 2"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E3491B"/>
    <w:multiLevelType w:val="multilevel"/>
    <w:tmpl w:val="DDD2528A"/>
    <w:lvl w:ilvl="0">
      <w:numFmt w:val="bullet"/>
      <w:lvlText w:val=""/>
      <w:lvlJc w:val="left"/>
      <w:pPr>
        <w:tabs>
          <w:tab w:val="num" w:pos="1080"/>
        </w:tabs>
        <w:ind w:left="1080" w:hanging="720"/>
      </w:pPr>
      <w:rPr>
        <w:rFonts w:ascii="Wingdings" w:eastAsia="Times New Roman" w:hAnsi="Wingdings"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CA"/>
    <w:rsid w:val="000943C1"/>
    <w:rsid w:val="00212C0C"/>
    <w:rsid w:val="0033145A"/>
    <w:rsid w:val="0039556B"/>
    <w:rsid w:val="003A5422"/>
    <w:rsid w:val="003E44D6"/>
    <w:rsid w:val="00410B3A"/>
    <w:rsid w:val="0043273D"/>
    <w:rsid w:val="004D3BD8"/>
    <w:rsid w:val="00596F27"/>
    <w:rsid w:val="005A61F0"/>
    <w:rsid w:val="005A7916"/>
    <w:rsid w:val="005E09F4"/>
    <w:rsid w:val="00664659"/>
    <w:rsid w:val="00693F9B"/>
    <w:rsid w:val="00702479"/>
    <w:rsid w:val="00727692"/>
    <w:rsid w:val="00731C50"/>
    <w:rsid w:val="00821F36"/>
    <w:rsid w:val="009D7B93"/>
    <w:rsid w:val="00A863D5"/>
    <w:rsid w:val="00B70DC5"/>
    <w:rsid w:val="00BA35D0"/>
    <w:rsid w:val="00BD6EC3"/>
    <w:rsid w:val="00C362CA"/>
    <w:rsid w:val="00C513C8"/>
    <w:rsid w:val="00D25B47"/>
    <w:rsid w:val="00D3097F"/>
    <w:rsid w:val="00DC24A9"/>
    <w:rsid w:val="00E4387B"/>
    <w:rsid w:val="00EA575E"/>
    <w:rsid w:val="00EE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docId w15:val="{C704D688-318B-4CA2-AAC2-24323EBD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mallCaps/>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C51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C8EB309F.dotm</Template>
  <TotalTime>4</TotalTime>
  <Pages>1</Pages>
  <Words>266</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SURCHARGE EXEMPTION CERTIFICATION</vt:lpstr>
    </vt:vector>
  </TitlesOfParts>
  <Company>EQ</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SURCHARGE EXEMPTION CERTIFICATION</dc:title>
  <dc:creator>EQ</dc:creator>
  <cp:lastModifiedBy>Melissa Rickabaugh</cp:lastModifiedBy>
  <cp:revision>3</cp:revision>
  <cp:lastPrinted>2009-09-14T17:43:00Z</cp:lastPrinted>
  <dcterms:created xsi:type="dcterms:W3CDTF">2018-06-11T13:35:00Z</dcterms:created>
  <dcterms:modified xsi:type="dcterms:W3CDTF">2018-06-11T20:22:00Z</dcterms:modified>
</cp:coreProperties>
</file>